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DC447" w14:textId="77777777" w:rsidR="001551FF" w:rsidRPr="001551FF" w:rsidRDefault="001551FF" w:rsidP="001551FF">
      <w:pPr>
        <w:pStyle w:val="ConsPlusNormal"/>
        <w:jc w:val="both"/>
        <w:outlineLvl w:val="2"/>
        <w:rPr>
          <w:rFonts w:ascii="Times New Roman" w:hAnsi="Times New Roman" w:cs="Times New Roman"/>
          <w:sz w:val="22"/>
          <w:szCs w:val="22"/>
        </w:rPr>
      </w:pPr>
      <w:r w:rsidRPr="001551FF">
        <w:rPr>
          <w:rFonts w:ascii="Times New Roman" w:hAnsi="Times New Roman" w:cs="Times New Roman"/>
          <w:sz w:val="22"/>
          <w:szCs w:val="22"/>
        </w:rPr>
        <w:t>Форма 3.11 Информация о способах приобретения, стоимости и объемах товаров, необходимых для производства регулируемых товаров и (или) оказания регулируемых услуг регулируемой организацией</w:t>
      </w:r>
    </w:p>
    <w:p w14:paraId="206FC87D" w14:textId="77777777" w:rsidR="001551FF" w:rsidRPr="001551FF" w:rsidRDefault="001551FF" w:rsidP="001551F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356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2127"/>
        <w:gridCol w:w="2693"/>
      </w:tblGrid>
      <w:tr w:rsidR="001551FF" w:rsidRPr="001551FF" w14:paraId="2993D1C2" w14:textId="77777777" w:rsidTr="00F61849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1E13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Параметры формы</w:t>
            </w:r>
          </w:p>
        </w:tc>
      </w:tr>
      <w:tr w:rsidR="001551FF" w:rsidRPr="001551FF" w14:paraId="729E5E1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D93E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EA3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Наименование параметра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9095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Par4646"/>
            <w:bookmarkEnd w:id="0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71FB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ar4647"/>
            <w:bookmarkEnd w:id="1"/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Ссылка на документ</w:t>
            </w:r>
          </w:p>
        </w:tc>
      </w:tr>
      <w:tr w:rsidR="00F61849" w:rsidRPr="001551FF" w14:paraId="4A449DBD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5100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5320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правовых актах, регламентирующих правила закупки (положение о закупках) в регулируемой организации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DE292" w14:textId="0A40922B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Положение о закупке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BCC1" w14:textId="77A6A608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https://abakan.aero/ob-aeroporte/raskrytie-informatsii/item/97-po-postanovleniyu-pravitelstva-599.html</w:t>
            </w:r>
          </w:p>
        </w:tc>
      </w:tr>
      <w:tr w:rsidR="00F61849" w:rsidRPr="001551FF" w14:paraId="60DDB5EF" w14:textId="77777777" w:rsidTr="00F61849">
        <w:trPr>
          <w:trHeight w:val="25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44AC7" w14:textId="77777777" w:rsidR="00F61849" w:rsidRPr="001551FF" w:rsidRDefault="00F61849" w:rsidP="00F6184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9C72" w14:textId="77777777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месте размещения положения о закупках регулируемой организации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F8753" w14:textId="1130EF5A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Официальный сайт АО «Аэропорт Абакан»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8E48" w14:textId="77777777" w:rsidR="00F61849" w:rsidRPr="008905F2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hyperlink r:id="rId4" w:history="1">
              <w:r w:rsidRPr="008905F2">
                <w:rPr>
                  <w:rFonts w:ascii="Times New Roman" w:hAnsi="Times New Roman" w:cs="Times New Roman"/>
                  <w:sz w:val="22"/>
                  <w:szCs w:val="22"/>
                </w:rPr>
                <w:t>https://zakupki.gov.ru</w:t>
              </w:r>
            </w:hyperlink>
            <w:r w:rsidRPr="008905F2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C1740B0" w14:textId="50540D7D" w:rsidR="00F61849" w:rsidRPr="001551FF" w:rsidRDefault="00F61849" w:rsidP="00F6184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905F2">
              <w:rPr>
                <w:rFonts w:ascii="Times New Roman" w:hAnsi="Times New Roman" w:cs="Times New Roman"/>
                <w:sz w:val="22"/>
                <w:szCs w:val="22"/>
              </w:rPr>
              <w:t>https://abakan.aero/ob-aeroporte/raskrytie-informatsii/item/97-po-postanovleniyu-pravitelstva-599.html</w:t>
            </w:r>
          </w:p>
        </w:tc>
      </w:tr>
      <w:tr w:rsidR="001551FF" w:rsidRPr="001551FF" w14:paraId="5AAAAED8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6D9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E7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5882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74B44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04FC08F9" w14:textId="77777777" w:rsidTr="00F61849">
        <w:trPr>
          <w:trHeight w:val="253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8010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DFB9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83FD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A5B33" w14:textId="77777777" w:rsidR="001551FF" w:rsidRPr="001551FF" w:rsidRDefault="001551FF" w:rsidP="00861B9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551FF" w:rsidRPr="001551FF" w14:paraId="323019D5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0E291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B1A9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планировании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A31" w14:textId="15002584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65EC" w14:textId="451BFA4A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  <w:tr w:rsidR="001551FF" w:rsidRPr="001551FF" w14:paraId="2D1E7229" w14:textId="77777777" w:rsidTr="00F61849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D92A" w14:textId="77777777" w:rsidR="001551FF" w:rsidRPr="001551FF" w:rsidRDefault="001551FF" w:rsidP="00861B9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29D4" w14:textId="77777777" w:rsidR="001551FF" w:rsidRPr="001551FF" w:rsidRDefault="001551FF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1551FF">
              <w:rPr>
                <w:rFonts w:ascii="Times New Roman" w:hAnsi="Times New Roman" w:cs="Times New Roman"/>
                <w:sz w:val="22"/>
                <w:szCs w:val="22"/>
              </w:rPr>
              <w:t>Сведения о результатах проведения закупочных процедур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7060" w14:textId="63EA7CB6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сети Интернет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FDBDB" w14:textId="499A6142" w:rsidR="001551FF" w:rsidRPr="001551FF" w:rsidRDefault="007E5E37" w:rsidP="00861B98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E5E37">
              <w:rPr>
                <w:rFonts w:ascii="Times New Roman" w:hAnsi="Times New Roman" w:cs="Times New Roman"/>
                <w:sz w:val="22"/>
                <w:szCs w:val="22"/>
              </w:rPr>
              <w:t>http://www.zakupki.gov.ru/epz/main/public/home.html</w:t>
            </w:r>
          </w:p>
        </w:tc>
      </w:tr>
    </w:tbl>
    <w:p w14:paraId="040E558E" w14:textId="77777777" w:rsidR="001551FF" w:rsidRDefault="001551FF" w:rsidP="001551FF">
      <w:pPr>
        <w:pStyle w:val="ConsPlusNormal"/>
        <w:ind w:firstLine="540"/>
        <w:jc w:val="both"/>
      </w:pPr>
    </w:p>
    <w:p w14:paraId="34F4E714" w14:textId="77777777" w:rsidR="001551FF" w:rsidRDefault="001551FF" w:rsidP="001551FF">
      <w:pPr>
        <w:pStyle w:val="ConsPlusNormal"/>
        <w:ind w:firstLine="540"/>
        <w:jc w:val="both"/>
      </w:pPr>
    </w:p>
    <w:p w14:paraId="3251B079" w14:textId="77777777" w:rsidR="001551FF" w:rsidRDefault="001551FF" w:rsidP="001551FF">
      <w:pPr>
        <w:pStyle w:val="ConsPlusNormal"/>
        <w:ind w:firstLine="540"/>
        <w:jc w:val="both"/>
      </w:pPr>
    </w:p>
    <w:p w14:paraId="02EBF35E" w14:textId="77777777" w:rsidR="001551FF" w:rsidRDefault="001551FF" w:rsidP="001551FF">
      <w:pPr>
        <w:pStyle w:val="ConsPlusNormal"/>
        <w:ind w:firstLine="540"/>
        <w:jc w:val="both"/>
      </w:pPr>
    </w:p>
    <w:p w14:paraId="30E415B8" w14:textId="77777777" w:rsidR="001551FF" w:rsidRDefault="001551FF" w:rsidP="001551FF">
      <w:pPr>
        <w:pStyle w:val="ConsPlusNormal"/>
        <w:ind w:firstLine="540"/>
        <w:jc w:val="both"/>
      </w:pPr>
    </w:p>
    <w:p w14:paraId="39221301" w14:textId="77777777" w:rsidR="001551FF" w:rsidRDefault="001551FF" w:rsidP="001551FF">
      <w:pPr>
        <w:pStyle w:val="ConsPlusNormal"/>
        <w:ind w:firstLine="540"/>
        <w:jc w:val="both"/>
      </w:pPr>
    </w:p>
    <w:p w14:paraId="5484D155" w14:textId="77777777" w:rsidR="006B4D34" w:rsidRDefault="006B4D34"/>
    <w:sectPr w:rsidR="006B4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B15"/>
    <w:rsid w:val="001551FF"/>
    <w:rsid w:val="005F1B15"/>
    <w:rsid w:val="006B4D34"/>
    <w:rsid w:val="007E5E37"/>
    <w:rsid w:val="00F6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57B7C"/>
  <w15:chartTrackingRefBased/>
  <w15:docId w15:val="{C2CDC2AF-1475-4479-9DBC-A33DE08A4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1FF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51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Нач. ОПиЭА</dc:creator>
  <cp:keywords/>
  <dc:description/>
  <cp:lastModifiedBy>Гартман С.С.</cp:lastModifiedBy>
  <cp:revision>5</cp:revision>
  <dcterms:created xsi:type="dcterms:W3CDTF">2019-02-25T04:51:00Z</dcterms:created>
  <dcterms:modified xsi:type="dcterms:W3CDTF">2020-04-28T03:49:00Z</dcterms:modified>
</cp:coreProperties>
</file>