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0B1E5" w14:textId="0B738E71" w:rsidR="005B40A8" w:rsidRPr="00B651A5" w:rsidRDefault="005B40A8" w:rsidP="005B40A8">
      <w:pPr>
        <w:pStyle w:val="ConsPlusNormal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B651A5">
        <w:rPr>
          <w:rFonts w:ascii="Times New Roman" w:hAnsi="Times New Roman" w:cs="Times New Roman"/>
          <w:sz w:val="22"/>
          <w:szCs w:val="22"/>
        </w:rPr>
        <w:t>Форма 3.6 Информация об основных потребительских характеристиках регулируемых товаров и услуг регулируемой организации и их соответствии установленным требованиям</w:t>
      </w:r>
    </w:p>
    <w:tbl>
      <w:tblPr>
        <w:tblW w:w="10068" w:type="dxa"/>
        <w:tblInd w:w="-714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3"/>
        <w:gridCol w:w="4478"/>
        <w:gridCol w:w="1161"/>
        <w:gridCol w:w="3896"/>
      </w:tblGrid>
      <w:tr w:rsidR="00B651A5" w:rsidRPr="00B651A5" w14:paraId="75ADD5C2" w14:textId="77777777" w:rsidTr="00686D83">
        <w:tc>
          <w:tcPr>
            <w:tcW w:w="10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58524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B651A5" w:rsidRPr="00B651A5" w14:paraId="6B1E2929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7B06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5F48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Наименование параметра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3FA5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8BC3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</w:tr>
      <w:tr w:rsidR="00B651A5" w:rsidRPr="00B651A5" w14:paraId="014A6419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DF02B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39F94" w14:textId="77777777" w:rsidR="005B40A8" w:rsidRPr="00B651A5" w:rsidRDefault="005B40A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Показатель аварийности на канализационных сетях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DB147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 на км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D9B1" w14:textId="35B8394C" w:rsidR="005B40A8" w:rsidRPr="00B651A5" w:rsidRDefault="006B0CB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6D509DBD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EB986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041F" w14:textId="77777777" w:rsidR="005B40A8" w:rsidRPr="00B651A5" w:rsidRDefault="005B40A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Количество засоров на самотечных сетях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B18AE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 на км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8D4D" w14:textId="660352A6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5D43B2ED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04C94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6996B" w14:textId="77777777" w:rsidR="005B40A8" w:rsidRPr="00B651A5" w:rsidRDefault="005B40A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Общее количество проведенных проб на сбросе очищенных (частично очищенных) сточных вод: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85491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2F71" w14:textId="28868857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23B8EA80" w14:textId="77777777" w:rsidTr="00686D83">
        <w:trPr>
          <w:trHeight w:val="23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41E1E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42D95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взвешенные вещества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567F3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19F4E" w14:textId="4C2949DF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7527CEF2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8FC68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7D555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БПК5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FF686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12196" w14:textId="6703C8CD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2C0B9949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B1E04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3.3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B3BEB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аммоний-ион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969E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CE29E" w14:textId="173B43AE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1964D158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4401D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3.4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C7406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нитрит-анион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BDBB3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853D7" w14:textId="57A03091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58727AA8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FD790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3.5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D8ACD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фосфаты (по P)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2ABFF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D2118" w14:textId="37741A05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032236F9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520D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3.6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A074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нефтепродукты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852EA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AD82" w14:textId="7C170881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2099CEF6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397F7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3.7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D0B2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микробиология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3812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BEA99" w14:textId="1AAE4323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6FAEBEA5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57A53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9C84" w14:textId="77777777" w:rsidR="005B40A8" w:rsidRPr="00B651A5" w:rsidRDefault="005B40A8" w:rsidP="00861B9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Количество проведенных проб, выявивших несоответствие очищенных (частично очищенных) сточных вод санитарным нормам (предельно допустимой концентрации) на сбросе очищенных (частично очищенных) сточных вод: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B500B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728A" w14:textId="2A525C60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453C2C3E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4BBA7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FA4F4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взвешенные вещества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7C95C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820C" w14:textId="34AE8D5E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087A51AC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A1580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4.2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79435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БПК5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A4C0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1804" w14:textId="2772155C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64AD48C9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BEAEE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4.3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09630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аммоний-ион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E6E3B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78926" w14:textId="5EAA2577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51A32CB8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E3E74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4.4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ED683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нитрит-анион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8286C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7FFD" w14:textId="406C252A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13CBAFAD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77ABD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4.5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C9414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фосфаты (по P)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A101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25FC2" w14:textId="0FDA9B6C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64969B94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F2DEF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4.6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1D223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нефтепродукты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757EA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485A0" w14:textId="50892592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719E758E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B703C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4.7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D5DBF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микробиология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2722E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33596" w14:textId="387339BE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08791CAA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B1A2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872C" w14:textId="77777777" w:rsidR="005B40A8" w:rsidRPr="00B651A5" w:rsidRDefault="005B40A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Доля исполненных в срок договоров о подключении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D4500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CFCAC" w14:textId="377AF07C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2F12C46E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D5A22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7A2EB" w14:textId="77777777" w:rsidR="005B40A8" w:rsidRPr="00B651A5" w:rsidRDefault="005B40A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Средняя продолжительность рассмотрения заявлений о подключении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1DFAC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дн</w:t>
            </w:r>
            <w:proofErr w:type="spellEnd"/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E9C35" w14:textId="0268A350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2DCF3CD5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680F4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1E67" w14:textId="77777777" w:rsidR="005B40A8" w:rsidRPr="00B651A5" w:rsidRDefault="005B40A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О результатах технического обследования централизованных систем водоотведения, в том числе: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148BC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01CAE" w14:textId="10839050" w:rsidR="005B40A8" w:rsidRPr="00B651A5" w:rsidRDefault="00686D8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86D83">
              <w:rPr>
                <w:rFonts w:ascii="Times New Roman" w:hAnsi="Times New Roman" w:cs="Times New Roman"/>
                <w:sz w:val="22"/>
                <w:szCs w:val="22"/>
              </w:rPr>
              <w:t>https://regportal-tariff.ru/disclo/get_file?p_guid=c9d0d339-06cb-4b1b-91ff-cf9beab45b09</w:t>
            </w:r>
          </w:p>
        </w:tc>
      </w:tr>
      <w:tr w:rsidR="00B651A5" w:rsidRPr="00B651A5" w14:paraId="38E42620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D7B0B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7.1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6094C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о фактических значениях показателей технико-экономического состояния централизованных систем водоотведения, включая значения показателей физического износа и энергетической эффективности объектов централизованных систем водоотведения.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F7A36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02CAD" w14:textId="7FBEE180" w:rsidR="005B40A8" w:rsidRPr="00B651A5" w:rsidRDefault="00686D8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86D83">
              <w:rPr>
                <w:rFonts w:ascii="Times New Roman" w:hAnsi="Times New Roman" w:cs="Times New Roman"/>
                <w:sz w:val="22"/>
                <w:szCs w:val="22"/>
              </w:rPr>
              <w:t>https://regportal-tariff.ru/disclo/get_file?p_guid=c9d0d339-06cb-4b1b-91ff-cf9beab45b09</w:t>
            </w:r>
          </w:p>
        </w:tc>
      </w:tr>
    </w:tbl>
    <w:p w14:paraId="6B3FA67A" w14:textId="4E83D1CD" w:rsidR="005E3CCD" w:rsidRPr="00B651A5" w:rsidRDefault="005E3CCD" w:rsidP="005E3CCD">
      <w:pPr>
        <w:rPr>
          <w:rFonts w:ascii="Times New Roman" w:hAnsi="Times New Roman"/>
        </w:rPr>
      </w:pPr>
    </w:p>
    <w:sectPr w:rsidR="005E3CCD" w:rsidRPr="00B651A5" w:rsidSect="005D1814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EFA"/>
    <w:rsid w:val="005B40A8"/>
    <w:rsid w:val="005D1814"/>
    <w:rsid w:val="005E3CCD"/>
    <w:rsid w:val="00686D83"/>
    <w:rsid w:val="006B0CB8"/>
    <w:rsid w:val="006B4D34"/>
    <w:rsid w:val="007C564F"/>
    <w:rsid w:val="00B651A5"/>
    <w:rsid w:val="00EF5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C81FB"/>
  <w15:chartTrackingRefBased/>
  <w15:docId w15:val="{813D5867-15EC-464A-BBAC-C3ED30A7F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40A8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40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E3CCD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E3C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aero abn</cp:lastModifiedBy>
  <cp:revision>9</cp:revision>
  <dcterms:created xsi:type="dcterms:W3CDTF">2019-02-25T04:39:00Z</dcterms:created>
  <dcterms:modified xsi:type="dcterms:W3CDTF">2023-05-03T09:39:00Z</dcterms:modified>
</cp:coreProperties>
</file>